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EDC889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第1章 化学反应与能量转化</w:t>
      </w:r>
    </w:p>
    <w:p w14:paraId="3C32F501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专题3 新型电化学装置</w:t>
      </w:r>
    </w:p>
    <w:p w14:paraId="09EDFAE9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一、浓差电池</w:t>
      </w:r>
    </w:p>
    <w:p w14:paraId="09BF846E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【例1】</w:t>
      </w:r>
      <w:r>
        <w:rPr>
          <w:rFonts w:ascii="Times New Roman" w:hAnsi="Times New Roman" w:eastAsia="楷体_GB2312" w:cs="Times New Roman"/>
        </w:rPr>
        <w:t>(2022·广州高二期末)</w:t>
      </w:r>
      <w:r>
        <w:rPr>
          <w:rFonts w:ascii="Times New Roman" w:hAnsi="Times New Roman" w:cs="Times New Roman"/>
        </w:rPr>
        <w:t>溶质由高浓度向低浓度扩散而引发的一类电池称为浓差电池。如图是由Ag电极和硝酸银溶液组成的电池(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)，工作时，A电极的质量不断减轻，下列说法正确的是(　　)</w:t>
      </w:r>
    </w:p>
    <w:p w14:paraId="134823E4">
      <w:pPr>
        <w:pStyle w:val="11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2889250" cy="1130300"/>
            <wp:effectExtent l="0" t="0" r="6350" b="0"/>
            <wp:docPr id="1631851909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1851909" name="图片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89250" cy="113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959095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A．此处应该用阳离子交换膜</w:t>
      </w:r>
    </w:p>
    <w:p w14:paraId="71D88B27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B．B极为正极，发生氧化反应</w:t>
      </w:r>
    </w:p>
    <w:p w14:paraId="1B5F4E02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C．若外电路通过0.1 mol电子，则右侧溶液质量减轻10.8 g</w:t>
      </w:r>
    </w:p>
    <w:p w14:paraId="32405980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D．原电池的总反应不一定是氧化还原反应</w:t>
      </w:r>
    </w:p>
    <w:p w14:paraId="69B654D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hint="eastAsia" w:ascii="Times New Roman" w:hAnsi="Times New Roman" w:eastAsia="黑体" w:cs="Times New Roman"/>
        </w:rPr>
        <w:t>【解析】</w:t>
      </w:r>
      <w:r>
        <w:rPr>
          <w:rFonts w:ascii="Times New Roman" w:hAnsi="Times New Roman" w:eastAsia="楷体_GB2312" w:cs="Times New Roman"/>
        </w:rPr>
        <w:t>由题意知，A电极质量不断减轻，故发生反应：Ag－e</w:t>
      </w:r>
      <w:r>
        <w:rPr>
          <w:rFonts w:ascii="Times New Roman" w:hAnsi="Times New Roman" w:eastAsia="楷体_GB2312" w:cs="Times New Roman"/>
          <w:vertAlign w:val="superscript"/>
        </w:rPr>
        <w:t>－</w:t>
      </w:r>
      <w:r>
        <w:rPr>
          <w:rFonts w:hint="eastAsia" w:ascii="Times New Roman" w:hAnsi="Times New Roman" w:eastAsia="楷体_GB2312" w:cs="Times New Roman"/>
          <w:spacing w:val="-16"/>
        </w:rPr>
        <w:t>==</w:t>
      </w:r>
      <w:r>
        <w:rPr>
          <w:rFonts w:hint="eastAsia" w:ascii="Times New Roman" w:hAnsi="Times New Roman" w:eastAsia="楷体_GB2312" w:cs="Times New Roman"/>
        </w:rPr>
        <w:t>=</w:t>
      </w:r>
      <w:r>
        <w:rPr>
          <w:rFonts w:ascii="Times New Roman" w:hAnsi="Times New Roman" w:eastAsia="楷体_GB2312" w:cs="Times New Roman"/>
        </w:rPr>
        <w:t>Ag</w:t>
      </w:r>
      <w:r>
        <w:rPr>
          <w:rFonts w:ascii="Times New Roman" w:hAnsi="Times New Roman" w:eastAsia="楷体_GB2312" w:cs="Times New Roman"/>
          <w:vertAlign w:val="superscript"/>
        </w:rPr>
        <w:t>＋</w:t>
      </w:r>
      <w:r>
        <w:rPr>
          <w:rFonts w:ascii="Times New Roman" w:hAnsi="Times New Roman" w:eastAsia="楷体_GB2312" w:cs="Times New Roman"/>
        </w:rPr>
        <w:t>，则A极为负极，B极为正极，负极区Ag</w:t>
      </w:r>
      <w:r>
        <w:rPr>
          <w:rFonts w:ascii="Times New Roman" w:hAnsi="Times New Roman" w:eastAsia="楷体_GB2312" w:cs="Times New Roman"/>
          <w:vertAlign w:val="superscript"/>
        </w:rPr>
        <w:t>＋</w:t>
      </w:r>
      <w:r>
        <w:rPr>
          <w:rFonts w:ascii="Times New Roman" w:hAnsi="Times New Roman" w:eastAsia="楷体_GB2312" w:cs="Times New Roman"/>
        </w:rPr>
        <w:t>浓度增大，正极区Ag</w:t>
      </w:r>
      <w:r>
        <w:rPr>
          <w:rFonts w:ascii="Times New Roman" w:hAnsi="Times New Roman" w:eastAsia="楷体_GB2312" w:cs="Times New Roman"/>
          <w:vertAlign w:val="superscript"/>
        </w:rPr>
        <w:t>＋</w:t>
      </w:r>
      <w:r>
        <w:rPr>
          <w:rFonts w:ascii="Times New Roman" w:hAnsi="Times New Roman" w:eastAsia="楷体_GB2312" w:cs="Times New Roman"/>
        </w:rPr>
        <w:t>得电子生成Ag，电极反应为Ag</w:t>
      </w:r>
      <w:r>
        <w:rPr>
          <w:rFonts w:ascii="Times New Roman" w:hAnsi="Times New Roman" w:eastAsia="楷体_GB2312" w:cs="Times New Roman"/>
          <w:vertAlign w:val="superscript"/>
        </w:rPr>
        <w:t>＋</w:t>
      </w:r>
      <w:r>
        <w:rPr>
          <w:rFonts w:ascii="Times New Roman" w:hAnsi="Times New Roman" w:eastAsia="楷体_GB2312" w:cs="Times New Roman"/>
        </w:rPr>
        <w:t>＋e</w:t>
      </w:r>
      <w:r>
        <w:rPr>
          <w:rFonts w:ascii="Times New Roman" w:hAnsi="Times New Roman" w:eastAsia="楷体_GB2312" w:cs="Times New Roman"/>
          <w:vertAlign w:val="superscript"/>
        </w:rPr>
        <w:t>－</w:t>
      </w:r>
      <w:r>
        <w:rPr>
          <w:rFonts w:hint="eastAsia" w:ascii="Times New Roman" w:hAnsi="Times New Roman" w:eastAsia="楷体_GB2312" w:cs="Times New Roman"/>
          <w:spacing w:val="-16"/>
        </w:rPr>
        <w:t>==</w:t>
      </w:r>
      <w:r>
        <w:rPr>
          <w:rFonts w:hint="eastAsia" w:ascii="Times New Roman" w:hAnsi="Times New Roman" w:eastAsia="楷体_GB2312" w:cs="Times New Roman"/>
        </w:rPr>
        <w:t>=</w:t>
      </w:r>
      <w:r>
        <w:rPr>
          <w:rFonts w:ascii="Times New Roman" w:hAnsi="Times New Roman" w:eastAsia="楷体_GB2312" w:cs="Times New Roman"/>
        </w:rPr>
        <w:t>Ag，正极区Ag</w:t>
      </w:r>
      <w:r>
        <w:rPr>
          <w:rFonts w:ascii="Times New Roman" w:hAnsi="Times New Roman" w:eastAsia="楷体_GB2312" w:cs="Times New Roman"/>
          <w:vertAlign w:val="superscript"/>
        </w:rPr>
        <w:t>＋</w:t>
      </w:r>
      <w:r>
        <w:rPr>
          <w:rFonts w:ascii="Times New Roman" w:hAnsi="Times New Roman" w:eastAsia="楷体_GB2312" w:cs="Times New Roman"/>
        </w:rPr>
        <w:t>浓度减小，浓差电池中溶质由高浓度向低浓度扩散，故正极区NO</w:t>
      </w:r>
      <w:r>
        <w:rPr>
          <w:rFonts w:ascii="宋体-方正超大字符集" w:hAnsi="宋体-方正超大字符集" w:eastAsia="楷体_GB2312" w:cs="宋体-方正超大字符集"/>
        </w:rPr>
        <w:fldChar w:fldCharType="begin"/>
      </w:r>
      <w:r>
        <w:rPr>
          <w:rFonts w:hint="eastAsia" w:ascii="宋体-方正超大字符集" w:hAnsi="宋体-方正超大字符集" w:eastAsia="楷体_GB2312" w:cs="宋体-方正超大字符集"/>
        </w:rPr>
        <w:instrText xml:space="preserve">eq \</w:instrText>
      </w:r>
      <w:r>
        <w:rPr>
          <w:rFonts w:ascii="Times New Roman" w:hAnsi="Times New Roman" w:eastAsia="楷体_GB2312" w:cs="Times New Roman"/>
        </w:rPr>
        <w:instrText xml:space="preserve">o\al(</w:instrText>
      </w:r>
      <w:r>
        <w:rPr>
          <w:rFonts w:ascii="Times New Roman" w:hAnsi="Times New Roman" w:eastAsia="楷体_GB2312" w:cs="Times New Roman"/>
          <w:vertAlign w:val="superscript"/>
        </w:rPr>
        <w:instrText xml:space="preserve">－</w:instrText>
      </w:r>
      <w:r>
        <w:rPr>
          <w:rFonts w:ascii="Times New Roman" w:hAnsi="Times New Roman" w:eastAsia="楷体_GB2312" w:cs="Times New Roman"/>
        </w:rPr>
        <w:instrText xml:space="preserve">,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3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宋体-方正超大字符集" w:hAnsi="宋体-方正超大字符集" w:eastAsia="楷体_GB2312" w:cs="宋体-方正超大字符集"/>
        </w:rPr>
        <w:fldChar w:fldCharType="end"/>
      </w:r>
      <w:r>
        <w:rPr>
          <w:rFonts w:ascii="Times New Roman" w:hAnsi="Times New Roman" w:eastAsia="楷体_GB2312" w:cs="Times New Roman"/>
        </w:rPr>
        <w:t>经过离子交换膜移向负极，此处离子交换膜为阴离子交换膜，A、B错误；正极发生反应：Ag</w:t>
      </w:r>
      <w:r>
        <w:rPr>
          <w:rFonts w:ascii="Times New Roman" w:hAnsi="Times New Roman" w:eastAsia="楷体_GB2312" w:cs="Times New Roman"/>
          <w:vertAlign w:val="superscript"/>
        </w:rPr>
        <w:t>＋</w:t>
      </w:r>
      <w:r>
        <w:rPr>
          <w:rFonts w:ascii="Times New Roman" w:hAnsi="Times New Roman" w:eastAsia="楷体_GB2312" w:cs="Times New Roman"/>
        </w:rPr>
        <w:t>＋e</w:t>
      </w:r>
      <w:r>
        <w:rPr>
          <w:rFonts w:ascii="Times New Roman" w:hAnsi="Times New Roman" w:eastAsia="楷体_GB2312" w:cs="Times New Roman"/>
          <w:vertAlign w:val="superscript"/>
        </w:rPr>
        <w:t>－</w:t>
      </w:r>
      <w:r>
        <w:rPr>
          <w:rFonts w:hint="eastAsia" w:ascii="Times New Roman" w:hAnsi="Times New Roman" w:eastAsia="楷体_GB2312" w:cs="Times New Roman"/>
          <w:spacing w:val="-16"/>
        </w:rPr>
        <w:t>==</w:t>
      </w:r>
      <w:r>
        <w:rPr>
          <w:rFonts w:hint="eastAsia" w:ascii="Times New Roman" w:hAnsi="Times New Roman" w:eastAsia="楷体_GB2312" w:cs="Times New Roman"/>
        </w:rPr>
        <w:t>=</w:t>
      </w:r>
      <w:r>
        <w:rPr>
          <w:rFonts w:ascii="Times New Roman" w:hAnsi="Times New Roman" w:eastAsia="楷体_GB2312" w:cs="Times New Roman"/>
        </w:rPr>
        <w:t>Ag，当转移0.1 mol电子时，溶液中减少0.1 mol Ag</w:t>
      </w:r>
      <w:r>
        <w:rPr>
          <w:rFonts w:ascii="Times New Roman" w:hAnsi="Times New Roman" w:eastAsia="楷体_GB2312" w:cs="Times New Roman"/>
          <w:vertAlign w:val="superscript"/>
        </w:rPr>
        <w:t>＋</w:t>
      </w:r>
      <w:r>
        <w:rPr>
          <w:rFonts w:ascii="Times New Roman" w:hAnsi="Times New Roman" w:eastAsia="楷体_GB2312" w:cs="Times New Roman"/>
        </w:rPr>
        <w:t>，同时正极有0.1 mol NO</w:t>
      </w:r>
      <w:r>
        <w:rPr>
          <w:rFonts w:ascii="宋体-方正超大字符集" w:hAnsi="宋体-方正超大字符集" w:eastAsia="楷体_GB2312" w:cs="宋体-方正超大字符集"/>
        </w:rPr>
        <w:fldChar w:fldCharType="begin"/>
      </w:r>
      <w:r>
        <w:rPr>
          <w:rFonts w:hint="eastAsia" w:ascii="宋体-方正超大字符集" w:hAnsi="宋体-方正超大字符集" w:eastAsia="楷体_GB2312" w:cs="宋体-方正超大字符集"/>
        </w:rPr>
        <w:instrText xml:space="preserve">eq \</w:instrText>
      </w:r>
      <w:r>
        <w:rPr>
          <w:rFonts w:ascii="Times New Roman" w:hAnsi="Times New Roman" w:eastAsia="楷体_GB2312" w:cs="Times New Roman"/>
        </w:rPr>
        <w:instrText xml:space="preserve">o\al(</w:instrText>
      </w:r>
      <w:r>
        <w:rPr>
          <w:rFonts w:ascii="Times New Roman" w:hAnsi="Times New Roman" w:eastAsia="楷体_GB2312" w:cs="Times New Roman"/>
          <w:vertAlign w:val="superscript"/>
        </w:rPr>
        <w:instrText xml:space="preserve">－</w:instrText>
      </w:r>
      <w:r>
        <w:rPr>
          <w:rFonts w:ascii="Times New Roman" w:hAnsi="Times New Roman" w:eastAsia="楷体_GB2312" w:cs="Times New Roman"/>
        </w:rPr>
        <w:instrText xml:space="preserve">,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3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宋体-方正超大字符集" w:hAnsi="宋体-方正超大字符集" w:eastAsia="楷体_GB2312" w:cs="宋体-方正超大字符集"/>
        </w:rPr>
        <w:fldChar w:fldCharType="end"/>
      </w:r>
      <w:r>
        <w:rPr>
          <w:rFonts w:ascii="Times New Roman" w:hAnsi="Times New Roman" w:eastAsia="楷体_GB2312" w:cs="Times New Roman"/>
        </w:rPr>
        <w:t>移向负极区，故右侧溶液减少质量为0.1 mol</w:t>
      </w:r>
      <w:r>
        <w:rPr>
          <w:rFonts w:hAnsi="宋体" w:eastAsia="楷体_GB2312" w:cs="Times New Roman"/>
        </w:rPr>
        <w:t>×</w:t>
      </w:r>
      <w:r>
        <w:rPr>
          <w:rFonts w:ascii="Times New Roman" w:hAnsi="Times New Roman" w:eastAsia="楷体_GB2312" w:cs="Times New Roman"/>
        </w:rPr>
        <w:t>108 g·mol</w:t>
      </w:r>
      <w:r>
        <w:rPr>
          <w:rFonts w:ascii="Times New Roman" w:hAnsi="Times New Roman" w:eastAsia="楷体_GB2312" w:cs="Times New Roman"/>
          <w:vertAlign w:val="superscript"/>
        </w:rPr>
        <w:t>－1</w:t>
      </w:r>
      <w:r>
        <w:rPr>
          <w:rFonts w:ascii="Times New Roman" w:hAnsi="Times New Roman" w:eastAsia="楷体_GB2312" w:cs="Times New Roman"/>
        </w:rPr>
        <w:t>＋0.1 mol</w:t>
      </w:r>
      <w:r>
        <w:rPr>
          <w:rFonts w:hAnsi="宋体" w:eastAsia="楷体_GB2312" w:cs="Times New Roman"/>
        </w:rPr>
        <w:t>×</w:t>
      </w:r>
      <w:r>
        <w:rPr>
          <w:rFonts w:ascii="Times New Roman" w:hAnsi="Times New Roman" w:eastAsia="楷体_GB2312" w:cs="Times New Roman"/>
        </w:rPr>
        <w:t>62 g·mol</w:t>
      </w:r>
      <w:r>
        <w:rPr>
          <w:rFonts w:ascii="Times New Roman" w:hAnsi="Times New Roman" w:eastAsia="楷体_GB2312" w:cs="Times New Roman"/>
          <w:vertAlign w:val="superscript"/>
        </w:rPr>
        <w:t>－1</w:t>
      </w:r>
      <w:r>
        <w:rPr>
          <w:rFonts w:ascii="Times New Roman" w:hAnsi="Times New Roman" w:eastAsia="楷体_GB2312" w:cs="Times New Roman"/>
        </w:rPr>
        <w:t>＝17 g，C错误；负极的电极反应式为Ag－e</w:t>
      </w:r>
      <w:r>
        <w:rPr>
          <w:rFonts w:ascii="Times New Roman" w:hAnsi="Times New Roman" w:eastAsia="楷体_GB2312" w:cs="Times New Roman"/>
          <w:vertAlign w:val="superscript"/>
        </w:rPr>
        <w:t>－</w:t>
      </w:r>
      <w:r>
        <w:rPr>
          <w:rFonts w:hint="eastAsia" w:ascii="Times New Roman" w:hAnsi="Times New Roman" w:eastAsia="楷体_GB2312" w:cs="Times New Roman"/>
          <w:spacing w:val="-16"/>
        </w:rPr>
        <w:t>==</w:t>
      </w:r>
      <w:r>
        <w:rPr>
          <w:rFonts w:hint="eastAsia" w:ascii="Times New Roman" w:hAnsi="Times New Roman" w:eastAsia="楷体_GB2312" w:cs="Times New Roman"/>
        </w:rPr>
        <w:t>=</w:t>
      </w:r>
      <w:r>
        <w:rPr>
          <w:rFonts w:ascii="Times New Roman" w:hAnsi="Times New Roman" w:eastAsia="楷体_GB2312" w:cs="Times New Roman"/>
        </w:rPr>
        <w:t>Ag</w:t>
      </w:r>
      <w:r>
        <w:rPr>
          <w:rFonts w:ascii="Times New Roman" w:hAnsi="Times New Roman" w:eastAsia="楷体_GB2312" w:cs="Times New Roman"/>
          <w:vertAlign w:val="superscript"/>
        </w:rPr>
        <w:t>＋</w:t>
      </w:r>
      <w:r>
        <w:rPr>
          <w:rFonts w:ascii="Times New Roman" w:hAnsi="Times New Roman" w:eastAsia="楷体_GB2312" w:cs="Times New Roman"/>
        </w:rPr>
        <w:t>，正极的电极反应式为Ag</w:t>
      </w:r>
      <w:r>
        <w:rPr>
          <w:rFonts w:ascii="Times New Roman" w:hAnsi="Times New Roman" w:eastAsia="楷体_GB2312" w:cs="Times New Roman"/>
          <w:vertAlign w:val="superscript"/>
        </w:rPr>
        <w:t>＋</w:t>
      </w:r>
      <w:r>
        <w:rPr>
          <w:rFonts w:ascii="Times New Roman" w:hAnsi="Times New Roman" w:eastAsia="楷体_GB2312" w:cs="Times New Roman"/>
        </w:rPr>
        <w:t>＋e</w:t>
      </w:r>
      <w:r>
        <w:rPr>
          <w:rFonts w:ascii="Times New Roman" w:hAnsi="Times New Roman" w:eastAsia="楷体_GB2312" w:cs="Times New Roman"/>
          <w:vertAlign w:val="superscript"/>
        </w:rPr>
        <w:t>－</w:t>
      </w:r>
      <w:r>
        <w:rPr>
          <w:rFonts w:hint="eastAsia" w:ascii="Times New Roman" w:hAnsi="Times New Roman" w:eastAsia="楷体_GB2312" w:cs="Times New Roman"/>
          <w:spacing w:val="-16"/>
        </w:rPr>
        <w:t>==</w:t>
      </w:r>
      <w:r>
        <w:rPr>
          <w:rFonts w:hint="eastAsia" w:ascii="Times New Roman" w:hAnsi="Times New Roman" w:eastAsia="楷体_GB2312" w:cs="Times New Roman"/>
        </w:rPr>
        <w:t>=</w:t>
      </w:r>
      <w:r>
        <w:rPr>
          <w:rFonts w:ascii="Times New Roman" w:hAnsi="Times New Roman" w:eastAsia="楷体_GB2312" w:cs="Times New Roman"/>
        </w:rPr>
        <w:t>Ag，总反应属于非氧化还原反应，D正确。</w:t>
      </w:r>
    </w:p>
    <w:p w14:paraId="12E2D2E5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二、膜电池</w:t>
      </w:r>
    </w:p>
    <w:p w14:paraId="22C1538A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【例2】</w:t>
      </w:r>
      <w:r>
        <w:rPr>
          <w:rFonts w:ascii="Times New Roman" w:hAnsi="Times New Roman" w:eastAsia="楷体_GB2312" w:cs="Times New Roman"/>
        </w:rPr>
        <w:t>(2022·杭州高二月考)</w:t>
      </w:r>
      <w:r>
        <w:rPr>
          <w:rFonts w:ascii="Times New Roman" w:hAnsi="Times New Roman" w:cs="Times New Roman"/>
        </w:rPr>
        <w:t>如图装置是一种微生物脱盐电池的装置，它可以通过处理有机废水(以含CH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COO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</w:rPr>
        <w:t>的溶液为例)获得电能，同时还可实现海水淡化。已知a、b电极为惰性电极，X、Y均为离子交换膜，下列说法错误的是(　　)</w:t>
      </w:r>
    </w:p>
    <w:p w14:paraId="6DAE9F62">
      <w:pPr>
        <w:pStyle w:val="11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2692400" cy="1600200"/>
            <wp:effectExtent l="0" t="0" r="0" b="0"/>
            <wp:docPr id="484891001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4891001" name="图片 2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924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257307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A．X、Y依次为阴离子、阳离子选择性交换膜</w:t>
      </w:r>
    </w:p>
    <w:p w14:paraId="3ABABA45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B．a极反应为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-915035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CH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COO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</w:rPr>
        <w:t>＋2H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O－8e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hint="eastAsia" w:ascii="Times New Roman" w:hAnsi="Times New Roman" w:cs="Times New Roman"/>
          <w:spacing w:val="-16"/>
        </w:rPr>
        <w:t>==</w:t>
      </w:r>
      <w:r>
        <w:rPr>
          <w:rFonts w:hint="eastAsia"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>2CO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＋7H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，产生的H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向b极移动</w:t>
      </w:r>
    </w:p>
    <w:p w14:paraId="2888C40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C．b极为正极</w:t>
      </w:r>
    </w:p>
    <w:p w14:paraId="21D52E04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D．当电路中转移1 mol电子时，在b极室可以生成40 g NaOH</w:t>
      </w:r>
    </w:p>
    <w:p w14:paraId="0A531165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</w:rPr>
        <w:t xml:space="preserve"> 【解析】</w:t>
      </w:r>
      <w:r>
        <w:rPr>
          <w:rFonts w:ascii="Times New Roman" w:hAnsi="Times New Roman" w:eastAsia="楷体_GB2312" w:cs="Times New Roman"/>
        </w:rPr>
        <w:t>根据图示可知，在a极上CH</w:t>
      </w:r>
      <w:r>
        <w:rPr>
          <w:rFonts w:ascii="Times New Roman" w:hAnsi="Times New Roman" w:eastAsia="楷体_GB2312" w:cs="Times New Roman"/>
          <w:vertAlign w:val="subscript"/>
        </w:rPr>
        <w:t>3</w:t>
      </w:r>
      <w:r>
        <w:rPr>
          <w:rFonts w:ascii="Times New Roman" w:hAnsi="Times New Roman" w:eastAsia="楷体_GB2312" w:cs="Times New Roman"/>
        </w:rPr>
        <w:t>COO</w:t>
      </w:r>
      <w:r>
        <w:rPr>
          <w:rFonts w:ascii="Times New Roman" w:hAnsi="Times New Roman" w:eastAsia="楷体_GB2312" w:cs="Times New Roman"/>
          <w:vertAlign w:val="superscript"/>
        </w:rPr>
        <w:t>－</w:t>
      </w:r>
      <w:r>
        <w:rPr>
          <w:rFonts w:ascii="Times New Roman" w:hAnsi="Times New Roman" w:eastAsia="楷体_GB2312" w:cs="Times New Roman"/>
        </w:rPr>
        <w:t>失去电子被氧化生成CO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和H</w:t>
      </w:r>
      <w:r>
        <w:rPr>
          <w:rFonts w:ascii="Times New Roman" w:hAnsi="Times New Roman" w:eastAsia="楷体_GB2312" w:cs="Times New Roman"/>
          <w:vertAlign w:val="superscript"/>
        </w:rPr>
        <w:t>＋</w:t>
      </w:r>
      <w:r>
        <w:rPr>
          <w:rFonts w:ascii="Times New Roman" w:hAnsi="Times New Roman" w:eastAsia="楷体_GB2312" w:cs="Times New Roman"/>
        </w:rPr>
        <w:t>，碳元素化合价升高，被氧化，所以a极为该原电池的负极，则b极为正极。为了实现海水的淡化，海水中的氯离子需要移向负极，即a极，则隔膜X为阴离子交换膜，钠离子需要移向正极，即b极，则隔膜Y为阳离子交换膜，A正确；a极为负极，C失去电子被氧化生成CO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，同时产生H</w:t>
      </w:r>
      <w:r>
        <w:rPr>
          <w:rFonts w:ascii="Times New Roman" w:hAnsi="Times New Roman" w:eastAsia="楷体_GB2312" w:cs="Times New Roman"/>
          <w:vertAlign w:val="superscript"/>
        </w:rPr>
        <w:t>＋</w:t>
      </w:r>
      <w:r>
        <w:rPr>
          <w:rFonts w:ascii="Times New Roman" w:hAnsi="Times New Roman" w:eastAsia="楷体_GB2312" w:cs="Times New Roman"/>
        </w:rPr>
        <w:t>，则结合电荷守恒可得电极反应式为CH</w:t>
      </w:r>
      <w:r>
        <w:rPr>
          <w:rFonts w:ascii="Times New Roman" w:hAnsi="Times New Roman" w:eastAsia="楷体_GB2312" w:cs="Times New Roman"/>
          <w:vertAlign w:val="subscript"/>
        </w:rPr>
        <w:t>3</w:t>
      </w:r>
      <w:r>
        <w:rPr>
          <w:rFonts w:ascii="Times New Roman" w:hAnsi="Times New Roman" w:eastAsia="楷体_GB2312" w:cs="Times New Roman"/>
        </w:rPr>
        <w:t>COO</w:t>
      </w:r>
      <w:r>
        <w:rPr>
          <w:rFonts w:ascii="Times New Roman" w:hAnsi="Times New Roman" w:eastAsia="楷体_GB2312" w:cs="Times New Roman"/>
          <w:vertAlign w:val="superscript"/>
        </w:rPr>
        <w:t>－</w:t>
      </w:r>
      <w:r>
        <w:rPr>
          <w:rFonts w:ascii="Times New Roman" w:hAnsi="Times New Roman" w:eastAsia="楷体_GB2312" w:cs="Times New Roman"/>
        </w:rPr>
        <w:t>＋2H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O－8e</w:t>
      </w:r>
      <w:r>
        <w:rPr>
          <w:rFonts w:ascii="Times New Roman" w:hAnsi="Times New Roman" w:eastAsia="楷体_GB2312" w:cs="Times New Roman"/>
          <w:vertAlign w:val="superscript"/>
        </w:rPr>
        <w:t>－</w:t>
      </w:r>
      <w:r>
        <w:rPr>
          <w:rFonts w:hint="eastAsia" w:ascii="Times New Roman" w:hAnsi="Times New Roman" w:eastAsia="楷体_GB2312" w:cs="Times New Roman"/>
          <w:spacing w:val="-16"/>
        </w:rPr>
        <w:t>==</w:t>
      </w:r>
      <w:r>
        <w:rPr>
          <w:rFonts w:hint="eastAsia" w:ascii="Times New Roman" w:hAnsi="Times New Roman" w:eastAsia="楷体_GB2312" w:cs="Times New Roman"/>
        </w:rPr>
        <w:t>=</w:t>
      </w:r>
      <w:r>
        <w:rPr>
          <w:rFonts w:ascii="Times New Roman" w:hAnsi="Times New Roman" w:eastAsia="楷体_GB2312" w:cs="Times New Roman"/>
        </w:rPr>
        <w:t>2CO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＋7H</w:t>
      </w:r>
      <w:r>
        <w:rPr>
          <w:rFonts w:ascii="Times New Roman" w:hAnsi="Times New Roman" w:eastAsia="楷体_GB2312" w:cs="Times New Roman"/>
          <w:vertAlign w:val="superscript"/>
        </w:rPr>
        <w:t>＋</w:t>
      </w:r>
      <w:r>
        <w:rPr>
          <w:rFonts w:ascii="Times New Roman" w:hAnsi="Times New Roman" w:eastAsia="楷体_GB2312" w:cs="Times New Roman"/>
        </w:rPr>
        <w:t>，由于隔膜X是阴离子交换膜，所以阻碍生成的H</w:t>
      </w:r>
      <w:r>
        <w:rPr>
          <w:rFonts w:ascii="Times New Roman" w:hAnsi="Times New Roman" w:eastAsia="楷体_GB2312" w:cs="Times New Roman"/>
          <w:vertAlign w:val="superscript"/>
        </w:rPr>
        <w:t>＋</w:t>
      </w:r>
      <w:r>
        <w:rPr>
          <w:rFonts w:ascii="Times New Roman" w:hAnsi="Times New Roman" w:eastAsia="楷体_GB2312" w:cs="Times New Roman"/>
        </w:rPr>
        <w:t>向正极移动，B错误；当电路中转移1 mol电子时，会有1 mol Na</w:t>
      </w:r>
      <w:r>
        <w:rPr>
          <w:rFonts w:ascii="Times New Roman" w:hAnsi="Times New Roman" w:eastAsia="楷体_GB2312" w:cs="Times New Roman"/>
          <w:vertAlign w:val="superscript"/>
        </w:rPr>
        <w:t>＋</w:t>
      </w:r>
      <w:r>
        <w:rPr>
          <w:rFonts w:ascii="Times New Roman" w:hAnsi="Times New Roman" w:eastAsia="楷体_GB2312" w:cs="Times New Roman"/>
        </w:rPr>
        <w:t>进入b极室形成1 mol NaOH，其质量是40 g，D正确。</w:t>
      </w:r>
    </w:p>
    <w:p w14:paraId="2FCEFD2D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三、其他常见的新型化学电源</w:t>
      </w:r>
    </w:p>
    <w:p w14:paraId="32D364A4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【例3】</w:t>
      </w:r>
      <w:r>
        <w:rPr>
          <w:rFonts w:ascii="Times New Roman" w:hAnsi="Times New Roman" w:eastAsia="楷体_GB2312" w:cs="Times New Roman"/>
        </w:rPr>
        <w:t>(2023·温州质检)</w:t>
      </w:r>
      <w:r>
        <w:rPr>
          <w:rFonts w:ascii="Times New Roman" w:hAnsi="Times New Roman" w:cs="Times New Roman"/>
        </w:rPr>
        <w:t>锌-空气二次电池在柔性能源方面应用较多，是各类新能源电池中备受关注的储能设备之一。一种强碱性锌空气电池工作示意图如下，下列说法正确的是(　　)</w:t>
      </w:r>
    </w:p>
    <w:p w14:paraId="72C8B161">
      <w:pPr>
        <w:pStyle w:val="11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1987550" cy="1543050"/>
            <wp:effectExtent l="0" t="0" r="6350" b="6350"/>
            <wp:docPr id="1324097767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4097767" name="图片 2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8755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49D339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A．电流从Zn电极流出</w:t>
      </w:r>
    </w:p>
    <w:p w14:paraId="6338E44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B．OH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</w:rPr>
        <w:t>向气体扩散电极移动</w:t>
      </w:r>
    </w:p>
    <w:p w14:paraId="189A8F4D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C．隔膜应为氢离子选择性膜</w:t>
      </w:r>
    </w:p>
    <w:p w14:paraId="7C783B1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D．负极区的反应为Zn－2e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</w:rPr>
        <w:t>＋4OH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hint="eastAsia" w:ascii="Times New Roman" w:hAnsi="Times New Roman" w:cs="Times New Roman"/>
          <w:spacing w:val="-16"/>
        </w:rPr>
        <w:t>==</w:t>
      </w:r>
      <w:r>
        <w:rPr>
          <w:rFonts w:hint="eastAsia"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>Zn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b\lc\(\rc\)(\a\vs4\al\co1(OH))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o\al(</w:instrText>
      </w:r>
      <w:r>
        <w:rPr>
          <w:rFonts w:ascii="Times New Roman" w:hAnsi="Times New Roman" w:cs="Times New Roman"/>
          <w:vertAlign w:val="superscript"/>
        </w:rPr>
        <w:instrText xml:space="preserve">2－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4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，Zn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b\lc\(\rc\)(\a\vs4\al\co1(OH))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o\al(</w:instrText>
      </w:r>
      <w:r>
        <w:rPr>
          <w:rFonts w:ascii="Times New Roman" w:hAnsi="Times New Roman" w:cs="Times New Roman"/>
          <w:vertAlign w:val="superscript"/>
        </w:rPr>
        <w:instrText xml:space="preserve">2－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4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hint="eastAsia" w:ascii="Times New Roman" w:hAnsi="Times New Roman" w:cs="Times New Roman"/>
          <w:spacing w:val="-16"/>
        </w:rPr>
        <w:t>==</w:t>
      </w:r>
      <w:r>
        <w:rPr>
          <w:rFonts w:hint="eastAsia"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>ZnO＋2OH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</w:rPr>
        <w:t>＋H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</w:p>
    <w:p w14:paraId="2B7FAB16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</w:rPr>
        <w:t>【解析】</w:t>
      </w:r>
      <w:r>
        <w:rPr>
          <w:rFonts w:ascii="Times New Roman" w:hAnsi="Times New Roman" w:eastAsia="楷体_GB2312" w:cs="Times New Roman"/>
        </w:rPr>
        <w:t>该装置为原电池装置，右边电极中Zn元素的化合价升高，为负极，气体扩散电极为正极，电流从气体扩散电极流出，A错误；根据原电池工作原理，OH</w:t>
      </w:r>
      <w:r>
        <w:rPr>
          <w:rFonts w:ascii="Times New Roman" w:hAnsi="Times New Roman" w:eastAsia="楷体_GB2312" w:cs="Times New Roman"/>
          <w:vertAlign w:val="superscript"/>
        </w:rPr>
        <w:t>－</w:t>
      </w:r>
      <w:r>
        <w:rPr>
          <w:rFonts w:ascii="Times New Roman" w:hAnsi="Times New Roman" w:eastAsia="楷体_GB2312" w:cs="Times New Roman"/>
        </w:rPr>
        <w:t>向负极移动，即向Zn电极移动，B错误；负极反应式为Zn－2e</w:t>
      </w:r>
      <w:r>
        <w:rPr>
          <w:rFonts w:ascii="Times New Roman" w:hAnsi="Times New Roman" w:eastAsia="楷体_GB2312" w:cs="Times New Roman"/>
          <w:vertAlign w:val="superscript"/>
        </w:rPr>
        <w:t>－</w:t>
      </w:r>
      <w:r>
        <w:rPr>
          <w:rFonts w:ascii="Times New Roman" w:hAnsi="Times New Roman" w:eastAsia="楷体_GB2312" w:cs="Times New Roman"/>
        </w:rPr>
        <w:t>＋4OH</w:t>
      </w:r>
      <w:r>
        <w:rPr>
          <w:rFonts w:ascii="Times New Roman" w:hAnsi="Times New Roman" w:eastAsia="楷体_GB2312" w:cs="Times New Roman"/>
          <w:vertAlign w:val="superscript"/>
        </w:rPr>
        <w:t>－</w:t>
      </w:r>
      <w:r>
        <w:rPr>
          <w:rFonts w:hint="eastAsia" w:ascii="Times New Roman" w:hAnsi="Times New Roman" w:eastAsia="楷体_GB2312" w:cs="Times New Roman"/>
          <w:spacing w:val="-16"/>
        </w:rPr>
        <w:t>==</w:t>
      </w:r>
      <w:r>
        <w:rPr>
          <w:rFonts w:hint="eastAsia" w:ascii="Times New Roman" w:hAnsi="Times New Roman" w:eastAsia="楷体_GB2312" w:cs="Times New Roman"/>
        </w:rPr>
        <w:t>=</w:t>
      </w:r>
      <w:r>
        <w:rPr>
          <w:rFonts w:ascii="Times New Roman" w:hAnsi="Times New Roman" w:eastAsia="楷体_GB2312" w:cs="Times New Roman"/>
        </w:rPr>
        <w:t>Zn(OH)</w:t>
      </w:r>
      <w:r>
        <w:rPr>
          <w:rFonts w:ascii="宋体-方正超大字符集" w:hAnsi="宋体-方正超大字符集" w:eastAsia="楷体_GB2312" w:cs="宋体-方正超大字符集"/>
        </w:rPr>
        <w:fldChar w:fldCharType="begin"/>
      </w:r>
      <w:r>
        <w:rPr>
          <w:rFonts w:hint="eastAsia" w:ascii="宋体-方正超大字符集" w:hAnsi="宋体-方正超大字符集" w:eastAsia="楷体_GB2312" w:cs="宋体-方正超大字符集"/>
        </w:rPr>
        <w:instrText xml:space="preserve">eq \</w:instrText>
      </w:r>
      <w:r>
        <w:rPr>
          <w:rFonts w:ascii="Times New Roman" w:hAnsi="Times New Roman" w:eastAsia="楷体_GB2312" w:cs="Times New Roman"/>
        </w:rPr>
        <w:instrText xml:space="preserve">o\al(</w:instrText>
      </w:r>
      <w:r>
        <w:rPr>
          <w:rFonts w:ascii="Times New Roman" w:hAnsi="Times New Roman" w:eastAsia="楷体_GB2312" w:cs="Times New Roman"/>
          <w:vertAlign w:val="superscript"/>
        </w:rPr>
        <w:instrText xml:space="preserve">2－</w:instrText>
      </w:r>
      <w:r>
        <w:rPr>
          <w:rFonts w:ascii="Times New Roman" w:hAnsi="Times New Roman" w:eastAsia="楷体_GB2312" w:cs="Times New Roman"/>
        </w:rPr>
        <w:instrText xml:space="preserve">,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4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宋体-方正超大字符集" w:hAnsi="宋体-方正超大字符集" w:eastAsia="楷体_GB2312" w:cs="宋体-方正超大字符集"/>
        </w:rPr>
        <w:fldChar w:fldCharType="end"/>
      </w:r>
      <w:r>
        <w:rPr>
          <w:rFonts w:ascii="Times New Roman" w:hAnsi="Times New Roman" w:eastAsia="楷体_GB2312" w:cs="Times New Roman"/>
        </w:rPr>
        <w:t>，正极反应式为O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＋4e</w:t>
      </w:r>
      <w:r>
        <w:rPr>
          <w:rFonts w:ascii="Times New Roman" w:hAnsi="Times New Roman" w:eastAsia="楷体_GB2312" w:cs="Times New Roman"/>
          <w:vertAlign w:val="superscript"/>
        </w:rPr>
        <w:t>－</w:t>
      </w:r>
      <w:r>
        <w:rPr>
          <w:rFonts w:ascii="Times New Roman" w:hAnsi="Times New Roman" w:eastAsia="楷体_GB2312" w:cs="Times New Roman"/>
        </w:rPr>
        <w:t>＋2H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O</w:t>
      </w:r>
      <w:r>
        <w:rPr>
          <w:rFonts w:hint="eastAsia" w:ascii="Times New Roman" w:hAnsi="Times New Roman" w:eastAsia="楷体_GB2312" w:cs="Times New Roman"/>
          <w:spacing w:val="-16"/>
        </w:rPr>
        <w:t>==</w:t>
      </w:r>
      <w:r>
        <w:rPr>
          <w:rFonts w:hint="eastAsia" w:ascii="Times New Roman" w:hAnsi="Times New Roman" w:eastAsia="楷体_GB2312" w:cs="Times New Roman"/>
        </w:rPr>
        <w:t>=</w:t>
      </w:r>
      <w:r>
        <w:rPr>
          <w:rFonts w:ascii="Times New Roman" w:hAnsi="Times New Roman" w:eastAsia="楷体_GB2312" w:cs="Times New Roman"/>
        </w:rPr>
        <w:t>4OH</w:t>
      </w:r>
      <w:r>
        <w:rPr>
          <w:rFonts w:ascii="Times New Roman" w:hAnsi="Times New Roman" w:eastAsia="楷体_GB2312" w:cs="Times New Roman"/>
          <w:vertAlign w:val="superscript"/>
        </w:rPr>
        <w:t>－</w:t>
      </w:r>
      <w:r>
        <w:rPr>
          <w:rFonts w:ascii="Times New Roman" w:hAnsi="Times New Roman" w:eastAsia="楷体_GB2312" w:cs="Times New Roman"/>
        </w:rPr>
        <w:t>，隔膜应为氢氧根离子选择性膜，C错误；负极反应式：Zn－2e</w:t>
      </w:r>
      <w:r>
        <w:rPr>
          <w:rFonts w:ascii="Times New Roman" w:hAnsi="Times New Roman" w:eastAsia="楷体_GB2312" w:cs="Times New Roman"/>
          <w:vertAlign w:val="superscript"/>
        </w:rPr>
        <w:t>－</w:t>
      </w:r>
      <w:r>
        <w:rPr>
          <w:rFonts w:ascii="Times New Roman" w:hAnsi="Times New Roman" w:eastAsia="楷体_GB2312" w:cs="Times New Roman"/>
        </w:rPr>
        <w:t>＋4OH</w:t>
      </w:r>
      <w:r>
        <w:rPr>
          <w:rFonts w:ascii="Times New Roman" w:hAnsi="Times New Roman" w:eastAsia="楷体_GB2312" w:cs="Times New Roman"/>
          <w:vertAlign w:val="superscript"/>
        </w:rPr>
        <w:t>－</w:t>
      </w:r>
      <w:r>
        <w:rPr>
          <w:rFonts w:hint="eastAsia" w:ascii="Times New Roman" w:hAnsi="Times New Roman" w:eastAsia="楷体_GB2312" w:cs="Times New Roman"/>
          <w:spacing w:val="-16"/>
        </w:rPr>
        <w:t>==</w:t>
      </w:r>
      <w:r>
        <w:rPr>
          <w:rFonts w:hint="eastAsia" w:ascii="Times New Roman" w:hAnsi="Times New Roman" w:eastAsia="楷体_GB2312" w:cs="Times New Roman"/>
        </w:rPr>
        <w:t>=</w:t>
      </w:r>
      <w:r>
        <w:rPr>
          <w:rFonts w:ascii="Times New Roman" w:hAnsi="Times New Roman" w:eastAsia="楷体_GB2312" w:cs="Times New Roman"/>
        </w:rPr>
        <w:t>Zn(OH)</w:t>
      </w:r>
      <w:r>
        <w:rPr>
          <w:rFonts w:ascii="宋体-方正超大字符集" w:hAnsi="宋体-方正超大字符集" w:eastAsia="楷体_GB2312" w:cs="宋体-方正超大字符集"/>
        </w:rPr>
        <w:fldChar w:fldCharType="begin"/>
      </w:r>
      <w:r>
        <w:rPr>
          <w:rFonts w:hint="eastAsia" w:ascii="宋体-方正超大字符集" w:hAnsi="宋体-方正超大字符集" w:eastAsia="楷体_GB2312" w:cs="宋体-方正超大字符集"/>
        </w:rPr>
        <w:instrText xml:space="preserve">eq \</w:instrText>
      </w:r>
      <w:r>
        <w:rPr>
          <w:rFonts w:ascii="Times New Roman" w:hAnsi="Times New Roman" w:eastAsia="楷体_GB2312" w:cs="Times New Roman"/>
        </w:rPr>
        <w:instrText xml:space="preserve">o\al(</w:instrText>
      </w:r>
      <w:r>
        <w:rPr>
          <w:rFonts w:ascii="Times New Roman" w:hAnsi="Times New Roman" w:eastAsia="楷体_GB2312" w:cs="Times New Roman"/>
          <w:vertAlign w:val="superscript"/>
        </w:rPr>
        <w:instrText xml:space="preserve">2－</w:instrText>
      </w:r>
      <w:r>
        <w:rPr>
          <w:rFonts w:ascii="Times New Roman" w:hAnsi="Times New Roman" w:eastAsia="楷体_GB2312" w:cs="Times New Roman"/>
        </w:rPr>
        <w:instrText xml:space="preserve">,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4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宋体-方正超大字符集" w:hAnsi="宋体-方正超大字符集" w:eastAsia="楷体_GB2312" w:cs="宋体-方正超大字符集"/>
        </w:rPr>
        <w:fldChar w:fldCharType="end"/>
      </w:r>
      <w:r>
        <w:rPr>
          <w:rFonts w:ascii="Times New Roman" w:hAnsi="Times New Roman" w:eastAsia="楷体_GB2312" w:cs="Times New Roman"/>
        </w:rPr>
        <w:t>，Zn(OH)</w:t>
      </w:r>
      <w:r>
        <w:rPr>
          <w:rFonts w:ascii="宋体-方正超大字符集" w:hAnsi="宋体-方正超大字符集" w:eastAsia="楷体_GB2312" w:cs="宋体-方正超大字符集"/>
        </w:rPr>
        <w:fldChar w:fldCharType="begin"/>
      </w:r>
      <w:r>
        <w:rPr>
          <w:rFonts w:hint="eastAsia" w:ascii="宋体-方正超大字符集" w:hAnsi="宋体-方正超大字符集" w:eastAsia="楷体_GB2312" w:cs="宋体-方正超大字符集"/>
        </w:rPr>
        <w:instrText xml:space="preserve">eq \</w:instrText>
      </w:r>
      <w:r>
        <w:rPr>
          <w:rFonts w:ascii="Times New Roman" w:hAnsi="Times New Roman" w:eastAsia="楷体_GB2312" w:cs="Times New Roman"/>
        </w:rPr>
        <w:instrText xml:space="preserve">o\al(</w:instrText>
      </w:r>
      <w:r>
        <w:rPr>
          <w:rFonts w:ascii="Times New Roman" w:hAnsi="Times New Roman" w:eastAsia="楷体_GB2312" w:cs="Times New Roman"/>
          <w:vertAlign w:val="superscript"/>
        </w:rPr>
        <w:instrText xml:space="preserve">2－</w:instrText>
      </w:r>
      <w:r>
        <w:rPr>
          <w:rFonts w:ascii="Times New Roman" w:hAnsi="Times New Roman" w:eastAsia="楷体_GB2312" w:cs="Times New Roman"/>
        </w:rPr>
        <w:instrText xml:space="preserve">,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4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宋体-方正超大字符集" w:hAnsi="宋体-方正超大字符集" w:eastAsia="楷体_GB2312" w:cs="宋体-方正超大字符集"/>
        </w:rPr>
        <w:fldChar w:fldCharType="end"/>
      </w:r>
      <w:r>
        <w:rPr>
          <w:rFonts w:ascii="Times New Roman" w:hAnsi="Times New Roman" w:eastAsia="楷体_GB2312" w:cs="Times New Roman"/>
        </w:rPr>
        <w:t>再分解成ZnO，离子方程式为Zn</w:t>
      </w:r>
      <w:r>
        <w:rPr>
          <w:rFonts w:ascii="宋体-方正超大字符集" w:hAnsi="宋体-方正超大字符集" w:eastAsia="楷体_GB2312" w:cs="宋体-方正超大字符集"/>
        </w:rPr>
        <w:fldChar w:fldCharType="begin"/>
      </w:r>
      <w:r>
        <w:rPr>
          <w:rFonts w:hint="eastAsia" w:ascii="宋体-方正超大字符集" w:hAnsi="宋体-方正超大字符集" w:eastAsia="楷体_GB2312" w:cs="宋体-方正超大字符集"/>
        </w:rPr>
        <w:instrText xml:space="preserve">eq \</w:instrText>
      </w:r>
      <w:r>
        <w:rPr>
          <w:rFonts w:ascii="Times New Roman" w:hAnsi="Times New Roman" w:eastAsia="楷体_GB2312" w:cs="Times New Roman"/>
        </w:rPr>
        <w:instrText xml:space="preserve">b\lc\(\rc\)(\a\vs4\al\co1(OH))</w:instrText>
      </w:r>
      <w:r>
        <w:rPr>
          <w:rFonts w:ascii="宋体-方正超大字符集" w:hAnsi="宋体-方正超大字符集" w:eastAsia="楷体_GB2312" w:cs="宋体-方正超大字符集"/>
        </w:rPr>
        <w:fldChar w:fldCharType="end"/>
      </w:r>
      <w:r>
        <w:rPr>
          <w:rFonts w:ascii="宋体-方正超大字符集" w:hAnsi="宋体-方正超大字符集" w:eastAsia="楷体_GB2312" w:cs="宋体-方正超大字符集"/>
        </w:rPr>
        <w:fldChar w:fldCharType="begin"/>
      </w:r>
      <w:r>
        <w:rPr>
          <w:rFonts w:hint="eastAsia" w:ascii="宋体-方正超大字符集" w:hAnsi="宋体-方正超大字符集" w:eastAsia="楷体_GB2312" w:cs="宋体-方正超大字符集"/>
        </w:rPr>
        <w:instrText xml:space="preserve">eq \</w:instrText>
      </w:r>
      <w:r>
        <w:rPr>
          <w:rFonts w:ascii="Times New Roman" w:hAnsi="Times New Roman" w:eastAsia="楷体_GB2312" w:cs="Times New Roman"/>
        </w:rPr>
        <w:instrText xml:space="preserve">o\al(</w:instrText>
      </w:r>
      <w:r>
        <w:rPr>
          <w:rFonts w:ascii="Times New Roman" w:hAnsi="Times New Roman" w:eastAsia="楷体_GB2312" w:cs="Times New Roman"/>
          <w:vertAlign w:val="superscript"/>
        </w:rPr>
        <w:instrText xml:space="preserve">2－</w:instrText>
      </w:r>
      <w:r>
        <w:rPr>
          <w:rFonts w:ascii="Times New Roman" w:hAnsi="Times New Roman" w:eastAsia="楷体_GB2312" w:cs="Times New Roman"/>
        </w:rPr>
        <w:instrText xml:space="preserve">,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4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宋体-方正超大字符集" w:hAnsi="宋体-方正超大字符集" w:eastAsia="楷体_GB2312" w:cs="宋体-方正超大字符集"/>
        </w:rPr>
        <w:fldChar w:fldCharType="end"/>
      </w:r>
      <w:r>
        <w:rPr>
          <w:rFonts w:hint="eastAsia" w:ascii="Times New Roman" w:hAnsi="Times New Roman" w:eastAsia="楷体_GB2312" w:cs="Times New Roman"/>
          <w:spacing w:val="-16"/>
        </w:rPr>
        <w:t>==</w:t>
      </w:r>
      <w:r>
        <w:rPr>
          <w:rFonts w:hint="eastAsia" w:ascii="Times New Roman" w:hAnsi="Times New Roman" w:eastAsia="楷体_GB2312" w:cs="Times New Roman"/>
        </w:rPr>
        <w:t>=</w:t>
      </w:r>
      <w:r>
        <w:rPr>
          <w:rFonts w:ascii="Times New Roman" w:hAnsi="Times New Roman" w:eastAsia="楷体_GB2312" w:cs="Times New Roman"/>
        </w:rPr>
        <w:t>ZnO＋2OH</w:t>
      </w:r>
      <w:r>
        <w:rPr>
          <w:rFonts w:ascii="Times New Roman" w:hAnsi="Times New Roman" w:eastAsia="楷体_GB2312" w:cs="Times New Roman"/>
          <w:vertAlign w:val="superscript"/>
        </w:rPr>
        <w:t>－</w:t>
      </w:r>
      <w:r>
        <w:rPr>
          <w:rFonts w:ascii="Times New Roman" w:hAnsi="Times New Roman" w:eastAsia="楷体_GB2312" w:cs="Times New Roman"/>
        </w:rPr>
        <w:t>＋H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O，D正确。</w:t>
      </w:r>
    </w:p>
    <w:p w14:paraId="5BD33AA4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517D82A3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29D7E95C">
      <w:pPr>
        <w:rPr>
          <w:rFonts w:hint="eastAsia" w:ascii="Times New Roman" w:hAnsi="Times New Roman" w:eastAsia="宋体" w:cs="Times New Roman"/>
          <w:b/>
          <w:bCs/>
          <w:sz w:val="22"/>
        </w:rPr>
      </w:pPr>
    </w:p>
    <w:p w14:paraId="5B202A5D">
      <w:pPr>
        <w:rPr>
          <w:rFonts w:hint="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宋体-方正超大字符集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20E689">
    <w:pPr>
      <w:pStyle w:val="1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4A2D6F">
    <w:pPr>
      <w:pStyle w:val="12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0C5E07">
    <w:pPr>
      <w:pStyle w:val="12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EFD836">
    <w:pPr>
      <w:pStyle w:val="13"/>
      <w:pBdr>
        <w:bottom w:val="single" w:color="auto" w:sz="4" w:space="1"/>
      </w:pBdr>
      <w:jc w:val="right"/>
      <w:rPr>
        <w:rFonts w:hint="eastAsia"/>
      </w:rPr>
    </w:pPr>
    <w:r>
      <w:rPr>
        <w:rFonts w:hint="eastAsia"/>
      </w:rPr>
      <w:t>配套《高中必刷题 化学 选择性必修1 化学反应原理 LK》使用</w:t>
    </w:r>
  </w:p>
  <w:p w14:paraId="1F4DDB28">
    <w:pPr>
      <w:pStyle w:val="13"/>
      <w:rPr>
        <w:rFonts w:hint="eastAsia"/>
      </w:rPr>
    </w:pPr>
    <w:bookmarkStart w:id="0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1f7f41eadd1a609cd69613e89db4866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983A91">
    <w:pPr>
      <w:pStyle w:val="13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6ED5D4">
    <w:pPr>
      <w:pStyle w:val="13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7E6145"/>
    <w:rsid w:val="001141DF"/>
    <w:rsid w:val="00155F19"/>
    <w:rsid w:val="0048619B"/>
    <w:rsid w:val="0054303D"/>
    <w:rsid w:val="00546222"/>
    <w:rsid w:val="007E24E9"/>
    <w:rsid w:val="007E6145"/>
    <w:rsid w:val="00A65F3E"/>
    <w:rsid w:val="00A973C2"/>
    <w:rsid w:val="00AD4FFE"/>
    <w:rsid w:val="00B87854"/>
    <w:rsid w:val="00EE24E0"/>
    <w:rsid w:val="175E17C1"/>
    <w:rsid w:val="2CD33380"/>
    <w:rsid w:val="4AA20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Plain Text"/>
    <w:basedOn w:val="1"/>
    <w:link w:val="38"/>
    <w:qFormat/>
    <w:uiPriority w:val="0"/>
    <w:rPr>
      <w:rFonts w:ascii="宋体" w:hAnsi="Courier New" w:cs="Courier New"/>
      <w:szCs w:val="21"/>
    </w:rPr>
  </w:style>
  <w:style w:type="paragraph" w:styleId="12">
    <w:name w:val="footer"/>
    <w:basedOn w:val="1"/>
    <w:link w:val="3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5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5">
    <w:name w:val="标题 8 字符"/>
    <w:basedOn w:val="17"/>
    <w:link w:val="9"/>
    <w:semiHidden/>
    <w:uiPriority w:val="9"/>
    <w:rPr>
      <w:rFonts w:cstheme="majorBidi"/>
      <w:color w:val="585858" w:themeColor="text1" w:themeTint="A6"/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7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4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30">
    <w:name w:val="引用 字符"/>
    <w:basedOn w:val="17"/>
    <w:link w:val="29"/>
    <w:uiPriority w:val="29"/>
    <w:rPr>
      <w:i/>
      <w:iCs/>
      <w:color w:val="3F3F3F" w:themeColor="text1" w:themeTint="BF"/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明显强调1"/>
    <w:basedOn w:val="17"/>
    <w:qFormat/>
    <w:uiPriority w:val="21"/>
    <w:rPr>
      <w:i/>
      <w:iCs/>
      <w:color w:val="0F4761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4">
    <w:name w:val="明显引用 字符"/>
    <w:basedOn w:val="17"/>
    <w:link w:val="33"/>
    <w:uiPriority w:val="30"/>
    <w:rPr>
      <w:i/>
      <w:iCs/>
      <w:color w:val="0F4761" w:themeColor="accent1" w:themeShade="BF"/>
    </w:rPr>
  </w:style>
  <w:style w:type="character" w:customStyle="1" w:styleId="35">
    <w:name w:val="明显参考1"/>
    <w:basedOn w:val="17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6">
    <w:name w:val="页眉 字符"/>
    <w:basedOn w:val="17"/>
    <w:link w:val="13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2"/>
    <w:qFormat/>
    <w:uiPriority w:val="99"/>
    <w:rPr>
      <w:sz w:val="18"/>
      <w:szCs w:val="18"/>
    </w:rPr>
  </w:style>
  <w:style w:type="character" w:customStyle="1" w:styleId="38">
    <w:name w:val="纯文本 字符"/>
    <w:basedOn w:val="17"/>
    <w:link w:val="1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5.png"/><Relationship Id="rId12" Type="http://schemas.openxmlformats.org/officeDocument/2006/relationships/image" Target="media/image1.jpe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1258</Words>
  <Characters>1494</Characters>
  <Lines>40</Lines>
  <Paragraphs>27</Paragraphs>
  <TotalTime>0</TotalTime>
  <ScaleCrop>false</ScaleCrop>
  <LinksUpToDate>false</LinksUpToDate>
  <CharactersWithSpaces>1524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2025-04-02T01:28:00Z</dcterms:created>
  <dc:creator>1224348813@qq.com</dc:creator>
  <cp:lastModifiedBy>刘岩</cp:lastModifiedBy>
  <dcterms:modified xsi:type="dcterms:W3CDTF">2026-03-20T02:04:13Z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740DF7490CB04DAB971CF2BE07E3FC89_12</vt:lpwstr>
  </property>
</Properties>
</file>